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0C8A" w14:textId="0084472F" w:rsidR="00D64CCE" w:rsidRDefault="00DC28AD" w:rsidP="00D64CCE">
      <w:pPr>
        <w:shd w:val="clear" w:color="auto" w:fill="FFFFFF"/>
        <w:spacing w:before="150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B0A6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AB8042" wp14:editId="7B1314C1">
            <wp:simplePos x="0" y="0"/>
            <wp:positionH relativeFrom="column">
              <wp:posOffset>0</wp:posOffset>
            </wp:positionH>
            <wp:positionV relativeFrom="page">
              <wp:posOffset>685952</wp:posOffset>
            </wp:positionV>
            <wp:extent cx="1188720" cy="632460"/>
            <wp:effectExtent l="0" t="0" r="0" b="0"/>
            <wp:wrapSquare wrapText="bothSides"/>
            <wp:docPr id="526921477" name="Picture 4" descr="A blue and white sign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21477" name="Picture 4" descr="A blue and white sign with red and blue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16379" r="55242" b="12068"/>
                    <a:stretch/>
                  </pic:blipFill>
                  <pic:spPr bwMode="auto">
                    <a:xfrm>
                      <a:off x="0" y="0"/>
                      <a:ext cx="118872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CE" w:rsidRPr="003C70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2023 – 2024 Public Relations </w:t>
      </w:r>
    </w:p>
    <w:p w14:paraId="61B95F2C" w14:textId="24601938" w:rsidR="002E1C19" w:rsidRPr="00DF32F8" w:rsidRDefault="002E1C19" w:rsidP="002E1C1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DF32F8">
        <w:rPr>
          <w:rFonts w:ascii="Times New Roman" w:hAnsi="Times New Roman" w:cs="Times New Roman"/>
          <w:sz w:val="21"/>
          <w:szCs w:val="21"/>
        </w:rPr>
        <w:t xml:space="preserve">Betsey Lee Hodges, Chairman, </w:t>
      </w:r>
      <w:hyperlink r:id="rId6" w:history="1">
        <w:r w:rsidRPr="00DF32F8">
          <w:rPr>
            <w:rStyle w:val="Hyperlink"/>
            <w:rFonts w:ascii="Times New Roman" w:hAnsi="Times New Roman" w:cs="Times New Roman"/>
            <w:sz w:val="21"/>
            <w:szCs w:val="21"/>
          </w:rPr>
          <w:t>hbetseylee@gmail.com</w:t>
        </w:r>
      </w:hyperlink>
      <w:r w:rsidR="00761C30" w:rsidRPr="00DF32F8">
        <w:rPr>
          <w:rFonts w:ascii="Times New Roman" w:hAnsi="Times New Roman" w:cs="Times New Roman"/>
          <w:sz w:val="21"/>
          <w:szCs w:val="21"/>
        </w:rPr>
        <w:t xml:space="preserve"> 252.833.9578</w:t>
      </w:r>
    </w:p>
    <w:p w14:paraId="4EEF6708" w14:textId="51D7AEB3" w:rsidR="002E1C19" w:rsidRPr="00DF32F8" w:rsidRDefault="002E1C19" w:rsidP="002E1C1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DF32F8">
        <w:rPr>
          <w:rFonts w:ascii="Times New Roman" w:hAnsi="Times New Roman" w:cs="Times New Roman"/>
          <w:sz w:val="21"/>
          <w:szCs w:val="21"/>
        </w:rPr>
        <w:t xml:space="preserve">Brenda Toppin, Member, </w:t>
      </w:r>
      <w:hyperlink r:id="rId7" w:history="1">
        <w:r w:rsidRPr="00DF32F8">
          <w:rPr>
            <w:rStyle w:val="Hyperlink"/>
            <w:rFonts w:ascii="Times New Roman" w:hAnsi="Times New Roman" w:cs="Times New Roman"/>
            <w:sz w:val="21"/>
            <w:szCs w:val="21"/>
          </w:rPr>
          <w:t>brendatoppin@hotmail.com</w:t>
        </w:r>
      </w:hyperlink>
      <w:r w:rsidR="00761C30" w:rsidRPr="00DF32F8">
        <w:rPr>
          <w:rStyle w:val="Hyperlink"/>
          <w:rFonts w:ascii="Times New Roman" w:hAnsi="Times New Roman" w:cs="Times New Roman"/>
          <w:sz w:val="21"/>
          <w:szCs w:val="21"/>
          <w:u w:val="none"/>
        </w:rPr>
        <w:t xml:space="preserve">   </w:t>
      </w:r>
      <w:r w:rsidR="00761C30" w:rsidRPr="00DF32F8">
        <w:rPr>
          <w:rFonts w:ascii="Times New Roman" w:hAnsi="Times New Roman" w:cs="Times New Roman"/>
          <w:sz w:val="21"/>
          <w:szCs w:val="21"/>
        </w:rPr>
        <w:t>252.333.9724</w:t>
      </w:r>
    </w:p>
    <w:p w14:paraId="4E06FF72" w14:textId="1DA82108" w:rsidR="009F4C39" w:rsidRPr="009F4C39" w:rsidRDefault="009F4C39" w:rsidP="009F4C39">
      <w:pPr>
        <w:shd w:val="clear" w:color="auto" w:fill="FFFFFF"/>
        <w:spacing w:before="150" w:after="100" w:afterAutospacing="1" w:line="30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Purpose:</w:t>
      </w: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 The purpose of the Public Relations Committee is to establish and maintain a positive public image of the organization by encouraging ALA members to be visible in their communities through branding and informing the public about the mission of the organization.</w:t>
      </w:r>
      <w:r w:rsidR="00D64CCE"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Three </w:t>
      </w:r>
      <w:r w:rsidR="003C70B4" w:rsidRPr="00DF32F8">
        <w:rPr>
          <w:rFonts w:ascii="Times New Roman" w:eastAsia="Times New Roman" w:hAnsi="Times New Roman" w:cs="Times New Roman"/>
          <w:kern w:val="0"/>
          <w14:ligatures w14:val="none"/>
        </w:rPr>
        <w:t>objective</w:t>
      </w:r>
      <w:r w:rsidR="00D64CCE" w:rsidRPr="00DF32F8">
        <w:rPr>
          <w:rFonts w:ascii="Times New Roman" w:eastAsia="Times New Roman" w:hAnsi="Times New Roman" w:cs="Times New Roman"/>
          <w:kern w:val="0"/>
          <w14:ligatures w14:val="none"/>
        </w:rPr>
        <w:t>s for this year</w:t>
      </w:r>
      <w:r w:rsidR="003C70B4"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include:</w:t>
      </w:r>
    </w:p>
    <w:p w14:paraId="7D828776" w14:textId="77777777" w:rsidR="009F4C39" w:rsidRPr="009F4C39" w:rsidRDefault="009F4C39" w:rsidP="009F4C39">
      <w:pPr>
        <w:shd w:val="clear" w:color="auto" w:fill="FFFFFF"/>
        <w:spacing w:before="150" w:after="100" w:afterAutospacing="1" w:line="300" w:lineRule="atLeast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Spread the word about the American Legion Auxiliary: </w:t>
      </w:r>
      <w:r w:rsidRPr="009F4C39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A Community of Volunteers Serving Veterans, Military, and their Families.</w:t>
      </w:r>
    </w:p>
    <w:p w14:paraId="1393ABE9" w14:textId="1E8BBC63" w:rsidR="009F4C39" w:rsidRPr="009F4C39" w:rsidRDefault="009F4C39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Maintain a social media account(s) for</w:t>
      </w:r>
      <w:r w:rsidR="00D64CCE"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your</w:t>
      </w:r>
      <w:r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 unit</w:t>
      </w:r>
      <w:r w:rsidR="00D64CCE"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with </w:t>
      </w:r>
      <w:r w:rsidR="00F842BD" w:rsidRPr="00DF32F8">
        <w:rPr>
          <w:rFonts w:ascii="Times New Roman" w:eastAsia="Times New Roman" w:hAnsi="Times New Roman" w:cs="Times New Roman"/>
          <w:kern w:val="0"/>
          <w14:ligatures w14:val="none"/>
        </w:rPr>
        <w:t>tw</w:t>
      </w:r>
      <w:r w:rsidR="00D64CCE" w:rsidRPr="00DF32F8">
        <w:rPr>
          <w:rFonts w:ascii="Times New Roman" w:eastAsia="Times New Roman" w:hAnsi="Times New Roman" w:cs="Times New Roman"/>
          <w:kern w:val="0"/>
          <w14:ligatures w14:val="none"/>
        </w:rPr>
        <w:t>o or more administrators</w:t>
      </w: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336CECE" w14:textId="08DE1C8C" w:rsidR="009F4C39" w:rsidRPr="009F4C39" w:rsidRDefault="00D64CCE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F32F8">
        <w:rPr>
          <w:rFonts w:ascii="Times New Roman" w:eastAsia="Times New Roman" w:hAnsi="Times New Roman" w:cs="Times New Roman"/>
          <w:kern w:val="0"/>
          <w14:ligatures w14:val="none"/>
        </w:rPr>
        <w:t>Maintain a current list of local media and b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uild </w:t>
      </w: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those 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>relationships.</w:t>
      </w:r>
    </w:p>
    <w:p w14:paraId="08A8816B" w14:textId="77777777" w:rsidR="009F4C39" w:rsidRPr="009F4C39" w:rsidRDefault="009F4C39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Send press releases and letters to the editor to local media.</w:t>
      </w:r>
    </w:p>
    <w:p w14:paraId="43798B69" w14:textId="77777777" w:rsidR="009F4C39" w:rsidRPr="009F4C39" w:rsidRDefault="009F4C39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Contact your local government for proclamations.</w:t>
      </w:r>
    </w:p>
    <w:p w14:paraId="28E6150F" w14:textId="4225B034" w:rsidR="009F4C39" w:rsidRPr="009F4C39" w:rsidRDefault="00D64CCE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Encourage each unit member to have and use 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>an elevator speech.</w:t>
      </w:r>
    </w:p>
    <w:p w14:paraId="1DC2B918" w14:textId="72BD1098" w:rsidR="009F4C39" w:rsidRPr="009F4C39" w:rsidRDefault="00D64CCE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F32F8">
        <w:rPr>
          <w:rFonts w:ascii="Times New Roman" w:eastAsia="Times New Roman" w:hAnsi="Times New Roman" w:cs="Times New Roman"/>
          <w:kern w:val="0"/>
          <w14:ligatures w14:val="none"/>
        </w:rPr>
        <w:t>Use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 the PR Toolkit</w:t>
      </w: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as you plan your program events.</w:t>
      </w:r>
    </w:p>
    <w:p w14:paraId="52437CA0" w14:textId="77777777" w:rsidR="009F4C39" w:rsidRPr="009F4C39" w:rsidRDefault="009F4C39" w:rsidP="009F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Take the </w:t>
      </w:r>
      <w:hyperlink r:id="rId8" w:tgtFrame="_blank" w:history="1">
        <w:r w:rsidRPr="009F4C39">
          <w:rPr>
            <w:rFonts w:ascii="Times New Roman" w:eastAsia="Times New Roman" w:hAnsi="Times New Roman" w:cs="Times New Roman"/>
            <w:kern w:val="0"/>
            <w14:ligatures w14:val="none"/>
          </w:rPr>
          <w:t>ALA Academy courses</w:t>
        </w:r>
      </w:hyperlink>
      <w:r w:rsidRPr="009F4C39">
        <w:rPr>
          <w:rFonts w:ascii="Times New Roman" w:eastAsia="Times New Roman" w:hAnsi="Times New Roman" w:cs="Times New Roman"/>
          <w:kern w:val="0"/>
          <w14:ligatures w14:val="none"/>
        </w:rPr>
        <w:t>  related to PR:</w:t>
      </w:r>
    </w:p>
    <w:p w14:paraId="0210D4BB" w14:textId="77777777" w:rsidR="009F4C39" w:rsidRPr="009F4C39" w:rsidRDefault="009F4C39" w:rsidP="009F4C3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ALA Branding and Why it Matters to Me!</w:t>
      </w:r>
    </w:p>
    <w:p w14:paraId="5ABDABCD" w14:textId="205E7F77" w:rsidR="009F4C39" w:rsidRPr="009F4C39" w:rsidRDefault="009F4C39" w:rsidP="009F4C3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Using </w:t>
      </w:r>
      <w:r w:rsidR="00DF32F8" w:rsidRPr="009F4C39">
        <w:rPr>
          <w:rFonts w:ascii="Times New Roman" w:eastAsia="Times New Roman" w:hAnsi="Times New Roman" w:cs="Times New Roman"/>
          <w:kern w:val="0"/>
          <w14:ligatures w14:val="none"/>
        </w:rPr>
        <w:t>social media</w:t>
      </w:r>
      <w:r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 to Your Unit's Advantage</w:t>
      </w:r>
      <w:bookmarkStart w:id="0" w:name="_GoBack"/>
      <w:bookmarkEnd w:id="0"/>
    </w:p>
    <w:p w14:paraId="3974B536" w14:textId="77777777" w:rsidR="009F4C39" w:rsidRPr="009F4C39" w:rsidRDefault="009F4C39" w:rsidP="009F4C39">
      <w:pPr>
        <w:shd w:val="clear" w:color="auto" w:fill="FFFFFF"/>
        <w:spacing w:before="150" w:after="100" w:afterAutospacing="1" w:line="300" w:lineRule="atLeast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Encourage ALA members to be visible in their communities through valuable, distinct branding.</w:t>
      </w:r>
    </w:p>
    <w:p w14:paraId="4D58AC03" w14:textId="77777777" w:rsidR="009F4C39" w:rsidRPr="009F4C39" w:rsidRDefault="009F4C39" w:rsidP="009F4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Wear branded clothing, pins, etc., at events.</w:t>
      </w:r>
    </w:p>
    <w:p w14:paraId="5DCBCF4C" w14:textId="77777777" w:rsidR="009F4C39" w:rsidRPr="009F4C39" w:rsidRDefault="009F4C39" w:rsidP="009F4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Have visible branding at booths, tables, etc.</w:t>
      </w:r>
    </w:p>
    <w:p w14:paraId="6EDC7923" w14:textId="288B3806" w:rsidR="009F4C39" w:rsidRPr="009F4C39" w:rsidRDefault="009F4C39" w:rsidP="009F4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Have American Legion Family brochures available at events.</w:t>
      </w:r>
    </w:p>
    <w:p w14:paraId="1B202E73" w14:textId="77777777" w:rsidR="009F4C39" w:rsidRPr="009F4C39" w:rsidRDefault="009F4C39" w:rsidP="009F4C39">
      <w:pPr>
        <w:shd w:val="clear" w:color="auto" w:fill="FFFFFF"/>
        <w:spacing w:before="150" w:after="100" w:afterAutospacing="1" w:line="30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Share the latest news from ALA volunteer national leadership and ALA National Headquarters. </w:t>
      </w:r>
    </w:p>
    <w:p w14:paraId="3CA2B9A2" w14:textId="5FB9DA4A" w:rsidR="009F4C39" w:rsidRPr="009F4C39" w:rsidRDefault="00ED2076" w:rsidP="009F4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F32F8">
        <w:rPr>
          <w:rFonts w:ascii="Times New Roman" w:eastAsia="Times New Roman" w:hAnsi="Times New Roman" w:cs="Times New Roman"/>
          <w:kern w:val="0"/>
          <w14:ligatures w14:val="none"/>
        </w:rPr>
        <w:t>Create and d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istribute newsletters at </w:t>
      </w: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unit, district, </w:t>
      </w:r>
      <w:r w:rsidR="00F842BD" w:rsidRPr="00DF32F8">
        <w:rPr>
          <w:rFonts w:ascii="Times New Roman" w:eastAsia="Times New Roman" w:hAnsi="Times New Roman" w:cs="Times New Roman"/>
          <w:kern w:val="0"/>
          <w14:ligatures w14:val="none"/>
        </w:rPr>
        <w:t>division,</w:t>
      </w: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and program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 xml:space="preserve"> levels</w:t>
      </w:r>
      <w:r w:rsidRPr="00DF32F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49B85D1C" w14:textId="77777777" w:rsidR="009F4C39" w:rsidRPr="009F4C39" w:rsidRDefault="009F4C39" w:rsidP="009F4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4C39">
        <w:rPr>
          <w:rFonts w:ascii="Times New Roman" w:eastAsia="Times New Roman" w:hAnsi="Times New Roman" w:cs="Times New Roman"/>
          <w:kern w:val="0"/>
          <w14:ligatures w14:val="none"/>
        </w:rPr>
        <w:t>Conduct video conferences (Zoom, etc.) with members.</w:t>
      </w:r>
    </w:p>
    <w:p w14:paraId="40D8CC2B" w14:textId="37EB98DF" w:rsidR="009F4C39" w:rsidRPr="00DF32F8" w:rsidRDefault="00ED2076" w:rsidP="009F4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Make unit members </w:t>
      </w:r>
      <w:r w:rsidR="002E1C19"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aware </w:t>
      </w:r>
      <w:r w:rsidR="009F4C39" w:rsidRPr="009F4C39">
        <w:rPr>
          <w:rFonts w:ascii="Times New Roman" w:eastAsia="Times New Roman" w:hAnsi="Times New Roman" w:cs="Times New Roman"/>
          <w:kern w:val="0"/>
          <w14:ligatures w14:val="none"/>
        </w:rPr>
        <w:t>of national publications such as Auxiliary magazine, ALA blog, ALA eNews, ALA social media, etc.</w:t>
      </w:r>
      <w:r w:rsidRPr="00DF32F8">
        <w:rPr>
          <w:rFonts w:ascii="Times New Roman" w:eastAsia="Times New Roman" w:hAnsi="Times New Roman" w:cs="Times New Roman"/>
          <w:kern w:val="0"/>
          <w14:ligatures w14:val="none"/>
        </w:rPr>
        <w:t xml:space="preserve"> and encourage them to use these resources.</w:t>
      </w:r>
    </w:p>
    <w:p w14:paraId="14D2B23B" w14:textId="759F7E88" w:rsidR="003C70B4" w:rsidRPr="00DF32F8" w:rsidRDefault="003C70B4" w:rsidP="00761C30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F32F8">
        <w:rPr>
          <w:rFonts w:ascii="Times New Roman" w:hAnsi="Times New Roman" w:cs="Times New Roman"/>
          <w:b/>
          <w:bCs/>
          <w:shd w:val="clear" w:color="auto" w:fill="FFFFFF"/>
        </w:rPr>
        <w:t>NC Department objectives include:</w:t>
      </w:r>
    </w:p>
    <w:p w14:paraId="720C4EFB" w14:textId="35718EEC" w:rsidR="003C70B4" w:rsidRPr="00DF32F8" w:rsidRDefault="002E1C19" w:rsidP="00761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32F8">
        <w:rPr>
          <w:rFonts w:ascii="Times New Roman" w:hAnsi="Times New Roman" w:cs="Times New Roman"/>
          <w:shd w:val="clear" w:color="auto" w:fill="FFFFFF"/>
        </w:rPr>
        <w:t>Encourage unit members</w:t>
      </w:r>
      <w:r w:rsidR="003C70B4" w:rsidRPr="00DF32F8">
        <w:rPr>
          <w:rFonts w:ascii="Times New Roman" w:hAnsi="Times New Roman" w:cs="Times New Roman"/>
          <w:shd w:val="clear" w:color="auto" w:fill="FFFFFF"/>
        </w:rPr>
        <w:t xml:space="preserve"> </w:t>
      </w:r>
      <w:r w:rsidRPr="00DF32F8">
        <w:rPr>
          <w:rFonts w:ascii="Times New Roman" w:hAnsi="Times New Roman" w:cs="Times New Roman"/>
          <w:shd w:val="clear" w:color="auto" w:fill="FFFFFF"/>
        </w:rPr>
        <w:t xml:space="preserve">to </w:t>
      </w:r>
      <w:r w:rsidR="003C70B4" w:rsidRPr="00DF32F8">
        <w:rPr>
          <w:rFonts w:ascii="Times New Roman" w:hAnsi="Times New Roman" w:cs="Times New Roman"/>
          <w:shd w:val="clear" w:color="auto" w:fill="FFFFFF"/>
        </w:rPr>
        <w:t>participat</w:t>
      </w:r>
      <w:r w:rsidRPr="00DF32F8">
        <w:rPr>
          <w:rFonts w:ascii="Times New Roman" w:hAnsi="Times New Roman" w:cs="Times New Roman"/>
          <w:shd w:val="clear" w:color="auto" w:fill="FFFFFF"/>
        </w:rPr>
        <w:t>e</w:t>
      </w:r>
      <w:r w:rsidR="003C70B4" w:rsidRPr="00DF32F8">
        <w:rPr>
          <w:rFonts w:ascii="Times New Roman" w:hAnsi="Times New Roman" w:cs="Times New Roman"/>
          <w:shd w:val="clear" w:color="auto" w:fill="FFFFFF"/>
        </w:rPr>
        <w:t xml:space="preserve"> in </w:t>
      </w:r>
      <w:r w:rsidRPr="00DF32F8">
        <w:rPr>
          <w:rFonts w:ascii="Times New Roman" w:hAnsi="Times New Roman" w:cs="Times New Roman"/>
          <w:shd w:val="clear" w:color="auto" w:fill="FFFFFF"/>
        </w:rPr>
        <w:t>the</w:t>
      </w:r>
      <w:r w:rsidR="003C70B4" w:rsidRPr="00DF32F8">
        <w:rPr>
          <w:rFonts w:ascii="Times New Roman" w:hAnsi="Times New Roman" w:cs="Times New Roman"/>
          <w:shd w:val="clear" w:color="auto" w:fill="FFFFFF"/>
        </w:rPr>
        <w:t xml:space="preserve"> monthly District PR contest to ‘Earn Back the $6 Dues Increase’.</w:t>
      </w:r>
      <w:r w:rsidR="003C70B4" w:rsidRPr="00DF32F8">
        <w:rPr>
          <w:rFonts w:ascii="Times New Roman" w:hAnsi="Times New Roman" w:cs="Times New Roman"/>
          <w:shd w:val="clear" w:color="auto" w:fill="FFFFFF"/>
        </w:rPr>
        <w:tab/>
      </w:r>
    </w:p>
    <w:p w14:paraId="5D3EF34F" w14:textId="1ECFCCD8" w:rsidR="003C70B4" w:rsidRPr="00DF32F8" w:rsidRDefault="003C70B4" w:rsidP="00761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32F8">
        <w:rPr>
          <w:rFonts w:ascii="Times New Roman" w:hAnsi="Times New Roman" w:cs="Times New Roman"/>
        </w:rPr>
        <w:t>Encourage unit PR chairman/member</w:t>
      </w:r>
      <w:r w:rsidR="00F842BD" w:rsidRPr="00DF32F8">
        <w:rPr>
          <w:rFonts w:ascii="Times New Roman" w:hAnsi="Times New Roman" w:cs="Times New Roman"/>
        </w:rPr>
        <w:t>s</w:t>
      </w:r>
      <w:r w:rsidRPr="00DF32F8">
        <w:rPr>
          <w:rFonts w:ascii="Times New Roman" w:hAnsi="Times New Roman" w:cs="Times New Roman"/>
        </w:rPr>
        <w:t xml:space="preserve"> to submit entries in the National Member and National Unit PR awards and to provide information that might aid our department in receiving the Department PR award.</w:t>
      </w:r>
    </w:p>
    <w:p w14:paraId="581D7505" w14:textId="070DCFE7" w:rsidR="00531538" w:rsidRPr="00DF32F8" w:rsidRDefault="003C70B4" w:rsidP="00761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32F8">
        <w:rPr>
          <w:rFonts w:ascii="Times New Roman" w:hAnsi="Times New Roman" w:cs="Times New Roman"/>
        </w:rPr>
        <w:t xml:space="preserve">Encourage </w:t>
      </w:r>
      <w:r w:rsidR="00F842BD" w:rsidRPr="00DF32F8">
        <w:rPr>
          <w:rFonts w:ascii="Times New Roman" w:hAnsi="Times New Roman" w:cs="Times New Roman"/>
        </w:rPr>
        <w:t>unit PR chairman/</w:t>
      </w:r>
      <w:r w:rsidRPr="00DF32F8">
        <w:rPr>
          <w:rFonts w:ascii="Times New Roman" w:hAnsi="Times New Roman" w:cs="Times New Roman"/>
        </w:rPr>
        <w:t xml:space="preserve">members to post unit activities on the </w:t>
      </w:r>
      <w:r w:rsidR="002E1C19" w:rsidRPr="00DF32F8">
        <w:rPr>
          <w:rFonts w:ascii="Times New Roman" w:hAnsi="Times New Roman" w:cs="Times New Roman"/>
        </w:rPr>
        <w:t xml:space="preserve">NC Facebook page and </w:t>
      </w:r>
      <w:r w:rsidRPr="00DF32F8">
        <w:rPr>
          <w:rFonts w:ascii="Times New Roman" w:hAnsi="Times New Roman" w:cs="Times New Roman"/>
        </w:rPr>
        <w:t>National Facebook group page</w:t>
      </w:r>
      <w:r w:rsidR="00761C30" w:rsidRPr="00DF32F8">
        <w:rPr>
          <w:rFonts w:ascii="Times New Roman" w:hAnsi="Times New Roman" w:cs="Times New Roman"/>
        </w:rPr>
        <w:t>.</w:t>
      </w:r>
    </w:p>
    <w:sectPr w:rsidR="00531538" w:rsidRPr="00DF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295"/>
    <w:multiLevelType w:val="multilevel"/>
    <w:tmpl w:val="68D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333DC"/>
    <w:multiLevelType w:val="hybridMultilevel"/>
    <w:tmpl w:val="C57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38DE"/>
    <w:multiLevelType w:val="hybridMultilevel"/>
    <w:tmpl w:val="0916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518B"/>
    <w:multiLevelType w:val="multilevel"/>
    <w:tmpl w:val="0FB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B0E40"/>
    <w:multiLevelType w:val="multilevel"/>
    <w:tmpl w:val="D65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9"/>
    <w:rsid w:val="00124A73"/>
    <w:rsid w:val="002E1C19"/>
    <w:rsid w:val="003C70B4"/>
    <w:rsid w:val="00531538"/>
    <w:rsid w:val="00761C30"/>
    <w:rsid w:val="00856ABA"/>
    <w:rsid w:val="00866CF5"/>
    <w:rsid w:val="008E5A7F"/>
    <w:rsid w:val="009F4C39"/>
    <w:rsid w:val="00D64CCE"/>
    <w:rsid w:val="00DC28AD"/>
    <w:rsid w:val="00DF32F8"/>
    <w:rsid w:val="00ED2076"/>
    <w:rsid w:val="00F311D6"/>
    <w:rsid w:val="00F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2532"/>
  <w15:chartTrackingRefBased/>
  <w15:docId w15:val="{E73FBD51-8233-41F7-AD39-19BD4D8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C3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F4C39"/>
    <w:rPr>
      <w:b/>
      <w:bCs/>
    </w:rPr>
  </w:style>
  <w:style w:type="character" w:styleId="Emphasis">
    <w:name w:val="Emphasis"/>
    <w:basedOn w:val="DefaultParagraphFont"/>
    <w:uiPriority w:val="20"/>
    <w:qFormat/>
    <w:rsid w:val="009F4C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4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legion-aux.org/member/online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datoppi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etseyle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Lee Hodges</dc:creator>
  <cp:keywords/>
  <dc:description/>
  <cp:lastModifiedBy>user02177</cp:lastModifiedBy>
  <cp:revision>3</cp:revision>
  <cp:lastPrinted>2023-09-14T21:41:00Z</cp:lastPrinted>
  <dcterms:created xsi:type="dcterms:W3CDTF">2023-09-13T19:40:00Z</dcterms:created>
  <dcterms:modified xsi:type="dcterms:W3CDTF">2023-09-14T21:41:00Z</dcterms:modified>
</cp:coreProperties>
</file>